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b/>
          <w:color w:val="2C2D2E"/>
          <w:sz w:val="48"/>
          <w:szCs w:val="48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b/>
          <w:color w:val="2C2D2E"/>
          <w:sz w:val="48"/>
          <w:szCs w:val="48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b/>
          <w:color w:val="2C2D2E"/>
          <w:sz w:val="48"/>
          <w:szCs w:val="48"/>
        </w:rPr>
      </w:pPr>
    </w:p>
    <w:p w:rsidR="003B4D39" w:rsidRPr="00A03B77" w:rsidRDefault="00A03B77" w:rsidP="00A03B77">
      <w:pPr>
        <w:pStyle w:val="a3"/>
        <w:shd w:val="clear" w:color="auto" w:fill="FFFFFF"/>
        <w:ind w:firstLine="708"/>
        <w:jc w:val="center"/>
        <w:rPr>
          <w:b/>
          <w:color w:val="2C2D2E"/>
          <w:sz w:val="48"/>
          <w:szCs w:val="48"/>
        </w:rPr>
      </w:pPr>
      <w:r w:rsidRPr="00A03B77">
        <w:rPr>
          <w:b/>
          <w:color w:val="2C2D2E"/>
          <w:sz w:val="48"/>
          <w:szCs w:val="48"/>
        </w:rPr>
        <w:t>Награждается</w:t>
      </w:r>
    </w:p>
    <w:p w:rsidR="00A03B77" w:rsidRP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  <w:r w:rsidRPr="00A03B77">
        <w:rPr>
          <w:color w:val="2C2D2E"/>
          <w:sz w:val="44"/>
          <w:szCs w:val="44"/>
        </w:rPr>
        <w:t xml:space="preserve">Команда 10 </w:t>
      </w:r>
      <w:r>
        <w:rPr>
          <w:color w:val="2C2D2E"/>
          <w:sz w:val="44"/>
          <w:szCs w:val="44"/>
        </w:rPr>
        <w:t>«___</w:t>
      </w:r>
      <w:r w:rsidRPr="00A03B77">
        <w:rPr>
          <w:color w:val="2C2D2E"/>
          <w:sz w:val="44"/>
          <w:szCs w:val="44"/>
        </w:rPr>
        <w:t>» класса</w:t>
      </w: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  <w:r w:rsidRPr="00A03B77">
        <w:rPr>
          <w:color w:val="2C2D2E"/>
          <w:sz w:val="44"/>
          <w:szCs w:val="44"/>
        </w:rPr>
        <w:t xml:space="preserve">За ____ место в </w:t>
      </w:r>
    </w:p>
    <w:p w:rsidR="00A03B77" w:rsidRP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  <w:r w:rsidRPr="00A03B77">
        <w:rPr>
          <w:color w:val="2C2D2E"/>
          <w:sz w:val="44"/>
          <w:szCs w:val="44"/>
        </w:rPr>
        <w:t>интеллектуально-правовой игре</w:t>
      </w: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  <w:r w:rsidRPr="00A03B77">
        <w:rPr>
          <w:color w:val="2C2D2E"/>
          <w:sz w:val="44"/>
          <w:szCs w:val="44"/>
        </w:rPr>
        <w:t>«Ты и закон»</w:t>
      </w: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</w:p>
    <w:p w:rsidR="00A03B77" w:rsidRDefault="00A03B77" w:rsidP="00A03B77">
      <w:pPr>
        <w:pStyle w:val="a3"/>
        <w:shd w:val="clear" w:color="auto" w:fill="FFFFFF"/>
        <w:ind w:firstLine="708"/>
        <w:jc w:val="center"/>
        <w:rPr>
          <w:color w:val="2C2D2E"/>
          <w:sz w:val="44"/>
          <w:szCs w:val="44"/>
        </w:rPr>
      </w:pPr>
      <w:bookmarkStart w:id="0" w:name="_GoBack"/>
      <w:bookmarkEnd w:id="0"/>
    </w:p>
    <w:p w:rsidR="00A03B77" w:rsidRDefault="00A03B77" w:rsidP="00A03B77">
      <w:pPr>
        <w:pStyle w:val="a3"/>
        <w:shd w:val="clear" w:color="auto" w:fill="FFFFFF"/>
        <w:rPr>
          <w:color w:val="2C2D2E"/>
          <w:sz w:val="44"/>
          <w:szCs w:val="44"/>
        </w:rPr>
      </w:pPr>
    </w:p>
    <w:p w:rsidR="00A03B77" w:rsidRPr="00A03B77" w:rsidRDefault="00A03B77" w:rsidP="00A03B77">
      <w:pPr>
        <w:pStyle w:val="a3"/>
        <w:shd w:val="clear" w:color="auto" w:fill="FFFFFF"/>
        <w:jc w:val="center"/>
        <w:rPr>
          <w:color w:val="2C2D2E"/>
          <w:sz w:val="32"/>
          <w:szCs w:val="32"/>
        </w:rPr>
      </w:pPr>
      <w:r w:rsidRPr="00A03B77">
        <w:rPr>
          <w:color w:val="2C2D2E"/>
          <w:sz w:val="32"/>
          <w:szCs w:val="32"/>
        </w:rPr>
        <w:t xml:space="preserve">Директор    </w:t>
      </w:r>
      <w:r>
        <w:rPr>
          <w:color w:val="2C2D2E"/>
          <w:sz w:val="32"/>
          <w:szCs w:val="32"/>
        </w:rPr>
        <w:t xml:space="preserve">                                          </w:t>
      </w:r>
      <w:r w:rsidRPr="00A03B77">
        <w:rPr>
          <w:color w:val="2C2D2E"/>
          <w:sz w:val="32"/>
          <w:szCs w:val="32"/>
        </w:rPr>
        <w:t xml:space="preserve"> Т.Н. Пуртова</w:t>
      </w:r>
    </w:p>
    <w:p w:rsidR="00A03B77" w:rsidRDefault="00A03B77" w:rsidP="00A03B77">
      <w:pPr>
        <w:pStyle w:val="a3"/>
        <w:shd w:val="clear" w:color="auto" w:fill="FFFFFF"/>
        <w:spacing w:before="0" w:beforeAutospacing="0" w:after="0" w:afterAutospacing="0"/>
        <w:rPr>
          <w:color w:val="2C2D2E"/>
        </w:rPr>
      </w:pPr>
      <w:r>
        <w:rPr>
          <w:color w:val="2C2D2E"/>
        </w:rPr>
        <w:t xml:space="preserve"> </w:t>
      </w:r>
    </w:p>
    <w:p w:rsidR="00A03B77" w:rsidRDefault="00A03B77" w:rsidP="00A03B77">
      <w:pPr>
        <w:pStyle w:val="a3"/>
        <w:shd w:val="clear" w:color="auto" w:fill="FFFFFF"/>
        <w:spacing w:before="0" w:beforeAutospacing="0" w:after="0" w:afterAutospacing="0"/>
        <w:rPr>
          <w:color w:val="2C2D2E"/>
        </w:rPr>
      </w:pPr>
    </w:p>
    <w:p w:rsidR="00A03B77" w:rsidRDefault="00A03B77" w:rsidP="00A03B77">
      <w:pPr>
        <w:pStyle w:val="a3"/>
        <w:shd w:val="clear" w:color="auto" w:fill="FFFFFF"/>
        <w:spacing w:before="0" w:beforeAutospacing="0" w:after="0" w:afterAutospacing="0"/>
        <w:rPr>
          <w:color w:val="2C2D2E"/>
        </w:rPr>
      </w:pPr>
    </w:p>
    <w:p w:rsidR="00A03B77" w:rsidRPr="00A03B77" w:rsidRDefault="00A03B77" w:rsidP="00A03B77">
      <w:pPr>
        <w:pStyle w:val="a3"/>
        <w:shd w:val="clear" w:color="auto" w:fill="FFFFFF"/>
        <w:spacing w:before="0" w:beforeAutospacing="0" w:after="0" w:afterAutospacing="0"/>
        <w:rPr>
          <w:color w:val="2C2D2E"/>
        </w:rPr>
      </w:pPr>
    </w:p>
    <w:p w:rsidR="00A03B77" w:rsidRPr="00A03B77" w:rsidRDefault="00A03B77" w:rsidP="00A03B77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2C2D2E"/>
        </w:rPr>
      </w:pPr>
      <w:r w:rsidRPr="00A03B77">
        <w:rPr>
          <w:color w:val="2C2D2E"/>
        </w:rPr>
        <w:t>МБОУ «СОШ № 1 им. Созонова Ю.Г.»,</w:t>
      </w:r>
    </w:p>
    <w:p w:rsidR="00A03B77" w:rsidRPr="00A03B77" w:rsidRDefault="00A03B77" w:rsidP="00A03B77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2C2D2E"/>
        </w:rPr>
      </w:pPr>
      <w:r w:rsidRPr="00A03B77">
        <w:rPr>
          <w:color w:val="2C2D2E"/>
        </w:rPr>
        <w:t>г. Ханты-Мансийск</w:t>
      </w:r>
    </w:p>
    <w:sectPr w:rsidR="00A03B77" w:rsidRPr="00A03B77" w:rsidSect="00A03B77">
      <w:pgSz w:w="11906" w:h="16838"/>
      <w:pgMar w:top="1134" w:right="850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FB"/>
    <w:rsid w:val="0000381D"/>
    <w:rsid w:val="00046EFB"/>
    <w:rsid w:val="003B4D39"/>
    <w:rsid w:val="009162AA"/>
    <w:rsid w:val="009A21E2"/>
    <w:rsid w:val="00A0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11FD"/>
  <w15:chartTrackingRefBased/>
  <w15:docId w15:val="{E7678F54-47E4-4E1E-9989-1FE428A3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3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3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13C89-271C-479C-8DF8-7193D479B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Алла Александровна</dc:creator>
  <cp:keywords/>
  <dc:description/>
  <cp:lastModifiedBy>Ткаченко Алла Александровна</cp:lastModifiedBy>
  <cp:revision>2</cp:revision>
  <cp:lastPrinted>2024-12-13T05:00:00Z</cp:lastPrinted>
  <dcterms:created xsi:type="dcterms:W3CDTF">2024-12-13T05:04:00Z</dcterms:created>
  <dcterms:modified xsi:type="dcterms:W3CDTF">2024-12-13T05:04:00Z</dcterms:modified>
</cp:coreProperties>
</file>